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0" w:after="0" w:line="240" w:lineRule="auto"/>
        <w:jc w:val="center"/>
        <w:rPr>
          <w:rFonts w:ascii="黑体" w:hAnsi="黑体" w:eastAsia="黑体"/>
          <w:color w:val="000000"/>
          <w:sz w:val="44"/>
          <w:szCs w:val="44"/>
        </w:rPr>
      </w:pPr>
      <w:r>
        <w:rPr>
          <w:rFonts w:ascii="黑体" w:hAnsi="黑体" w:eastAsia="黑体"/>
          <w:b/>
          <w:bCs/>
          <w:color w:val="000000"/>
          <w:sz w:val="44"/>
          <w:szCs w:val="44"/>
        </w:rPr>
        <w:t xml:space="preserve"> 公  示</w:t>
      </w:r>
    </w:p>
    <w:p>
      <w:pPr>
        <w:snapToGrid w:val="0"/>
        <w:spacing w:before="0" w:after="0" w:line="420" w:lineRule="exact"/>
        <w:ind w:firstLineChars="200"/>
        <w:jc w:val="both"/>
        <w:rPr>
          <w:rFonts w:ascii="仿宋" w:hAnsi="仿宋" w:eastAsia="仿宋"/>
          <w:color w:val="000000"/>
          <w:kern w:val="0"/>
          <w:sz w:val="30"/>
          <w:szCs w:val="30"/>
        </w:rPr>
      </w:pPr>
      <w:r>
        <w:rPr>
          <w:rFonts w:ascii="仿宋" w:hAnsi="仿宋" w:eastAsia="仿宋"/>
          <w:color w:val="000000"/>
          <w:kern w:val="0"/>
          <w:sz w:val="30"/>
          <w:szCs w:val="30"/>
        </w:rPr>
        <w:t>经经济与管理学院</w:t>
      </w:r>
      <w:r>
        <w:rPr>
          <w:rFonts w:hint="eastAsia" w:ascii="仿宋" w:hAnsi="仿宋" w:eastAsia="仿宋"/>
          <w:color w:val="000000"/>
          <w:kern w:val="0"/>
          <w:sz w:val="30"/>
          <w:szCs w:val="30"/>
          <w:lang w:val="en-US" w:eastAsia="zh-CN"/>
        </w:rPr>
        <w:t>市场营销专业</w:t>
      </w:r>
      <w:r>
        <w:rPr>
          <w:rFonts w:ascii="仿宋" w:hAnsi="仿宋" w:eastAsia="仿宋"/>
          <w:color w:val="000000"/>
          <w:kern w:val="0"/>
          <w:sz w:val="30"/>
          <w:szCs w:val="30"/>
        </w:rPr>
        <w:t>学生党支部讨论和院党委研究，拟确定以下</w:t>
      </w:r>
      <w:r>
        <w:rPr>
          <w:rFonts w:ascii="仿宋" w:hAnsi="仿宋" w:eastAsia="仿宋"/>
          <w:color w:val="000000"/>
          <w:sz w:val="30"/>
          <w:szCs w:val="30"/>
        </w:rPr>
        <w:t>市场营销专业</w:t>
      </w:r>
      <w:r>
        <w:rPr>
          <w:rFonts w:ascii="仿宋" w:hAnsi="仿宋" w:eastAsia="仿宋"/>
          <w:color w:val="000000"/>
          <w:kern w:val="0"/>
          <w:sz w:val="30"/>
          <w:szCs w:val="30"/>
        </w:rPr>
        <w:t>等</w:t>
      </w:r>
      <w:r>
        <w:rPr>
          <w:rFonts w:ascii="仿宋" w:hAnsi="仿宋" w:eastAsia="仿宋"/>
          <w:color w:val="000000"/>
          <w:sz w:val="30"/>
          <w:szCs w:val="30"/>
        </w:rPr>
        <w:t>8</w:t>
      </w:r>
      <w:r>
        <w:rPr>
          <w:rFonts w:ascii="仿宋" w:hAnsi="仿宋" w:eastAsia="仿宋"/>
          <w:color w:val="000000"/>
          <w:kern w:val="0"/>
          <w:sz w:val="30"/>
          <w:szCs w:val="30"/>
        </w:rPr>
        <w:t>位同志为发展对象，现将其简况予以公示，公示时间从</w:t>
      </w:r>
      <w:r>
        <w:rPr>
          <w:rFonts w:hint="eastAsia" w:ascii="仿宋" w:hAnsi="仿宋" w:eastAsia="仿宋"/>
          <w:color w:val="000000"/>
          <w:kern w:val="0"/>
          <w:sz w:val="30"/>
          <w:szCs w:val="30"/>
          <w:lang w:val="en-US" w:eastAsia="zh-CN"/>
        </w:rPr>
        <w:t>2021</w:t>
      </w:r>
      <w:r>
        <w:rPr>
          <w:rFonts w:ascii="仿宋" w:hAnsi="仿宋" w:eastAsia="仿宋"/>
          <w:color w:val="000000"/>
          <w:kern w:val="0"/>
          <w:sz w:val="30"/>
          <w:szCs w:val="30"/>
        </w:rPr>
        <w:t>年</w:t>
      </w:r>
      <w:r>
        <w:rPr>
          <w:rFonts w:hint="eastAsia" w:ascii="仿宋" w:hAnsi="仿宋" w:eastAsia="仿宋"/>
          <w:color w:val="000000"/>
          <w:kern w:val="0"/>
          <w:sz w:val="30"/>
          <w:szCs w:val="30"/>
          <w:lang w:val="en-US" w:eastAsia="zh-CN"/>
        </w:rPr>
        <w:t>10</w:t>
      </w:r>
      <w:r>
        <w:rPr>
          <w:rFonts w:ascii="仿宋" w:hAnsi="仿宋" w:eastAsia="仿宋"/>
          <w:color w:val="000000"/>
          <w:kern w:val="0"/>
          <w:sz w:val="30"/>
          <w:szCs w:val="30"/>
        </w:rPr>
        <w:t>月</w:t>
      </w:r>
      <w:r>
        <w:rPr>
          <w:rFonts w:hint="eastAsia" w:ascii="仿宋" w:hAnsi="仿宋" w:eastAsia="仿宋"/>
          <w:color w:val="000000"/>
          <w:kern w:val="0"/>
          <w:sz w:val="30"/>
          <w:szCs w:val="30"/>
          <w:lang w:val="en-US" w:eastAsia="zh-CN"/>
        </w:rPr>
        <w:t>15</w:t>
      </w:r>
      <w:r>
        <w:rPr>
          <w:rFonts w:ascii="仿宋" w:hAnsi="仿宋" w:eastAsia="仿宋"/>
          <w:color w:val="000000"/>
          <w:kern w:val="0"/>
          <w:sz w:val="30"/>
          <w:szCs w:val="30"/>
        </w:rPr>
        <w:t>日至</w:t>
      </w:r>
      <w:r>
        <w:rPr>
          <w:rFonts w:hint="eastAsia" w:ascii="仿宋" w:hAnsi="仿宋" w:eastAsia="仿宋"/>
          <w:color w:val="000000"/>
          <w:kern w:val="0"/>
          <w:sz w:val="30"/>
          <w:szCs w:val="30"/>
          <w:lang w:val="en-US" w:eastAsia="zh-CN"/>
        </w:rPr>
        <w:t>10</w:t>
      </w:r>
      <w:r>
        <w:rPr>
          <w:rFonts w:ascii="仿宋" w:hAnsi="仿宋" w:eastAsia="仿宋"/>
          <w:color w:val="000000"/>
          <w:kern w:val="0"/>
          <w:sz w:val="30"/>
          <w:szCs w:val="30"/>
        </w:rPr>
        <w:t>月</w:t>
      </w:r>
      <w:r>
        <w:rPr>
          <w:rFonts w:hint="eastAsia" w:ascii="仿宋" w:hAnsi="仿宋" w:eastAsia="仿宋"/>
          <w:color w:val="000000"/>
          <w:kern w:val="0"/>
          <w:sz w:val="30"/>
          <w:szCs w:val="30"/>
          <w:lang w:val="en-US" w:eastAsia="zh-CN"/>
        </w:rPr>
        <w:t>21</w:t>
      </w:r>
      <w:r>
        <w:rPr>
          <w:rFonts w:ascii="仿宋" w:hAnsi="仿宋" w:eastAsia="仿宋"/>
          <w:color w:val="000000"/>
          <w:kern w:val="0"/>
          <w:sz w:val="30"/>
          <w:szCs w:val="30"/>
        </w:rPr>
        <w:t>日。如有异议，请于公示期内向党支部、党委反映。</w:t>
      </w:r>
    </w:p>
    <w:p>
      <w:pPr>
        <w:spacing w:line="420" w:lineRule="exact"/>
        <w:ind w:firstLine="560" w:firstLineChars="200"/>
        <w:rPr>
          <w:rFonts w:hint="default" w:eastAsia="宋体"/>
          <w:sz w:val="28"/>
          <w:szCs w:val="28"/>
          <w:lang w:val="en-US" w:eastAsia="zh-CN"/>
        </w:rPr>
      </w:pPr>
      <w:r>
        <w:rPr>
          <w:rFonts w:hint="eastAsia"/>
          <w:sz w:val="28"/>
          <w:szCs w:val="28"/>
        </w:rPr>
        <w:t>支部联系人：</w:t>
      </w:r>
      <w:r>
        <w:rPr>
          <w:rFonts w:hint="eastAsia"/>
          <w:sz w:val="28"/>
          <w:szCs w:val="28"/>
          <w:lang w:val="en-US" w:eastAsia="zh-CN"/>
        </w:rPr>
        <w:t>李建</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联系电话：</w:t>
      </w:r>
      <w:r>
        <w:rPr>
          <w:rFonts w:hint="eastAsia"/>
          <w:sz w:val="28"/>
          <w:szCs w:val="28"/>
          <w:lang w:val="en-US" w:eastAsia="zh-CN"/>
        </w:rPr>
        <w:t>17350538681</w:t>
      </w:r>
      <w:bookmarkStart w:id="0" w:name="_GoBack"/>
      <w:bookmarkEnd w:id="0"/>
    </w:p>
    <w:p>
      <w:pPr>
        <w:spacing w:line="420" w:lineRule="exact"/>
        <w:ind w:firstLine="560" w:firstLineChars="200"/>
        <w:rPr>
          <w:rFonts w:ascii="Times New Roman" w:hAnsi="Times New Roman" w:eastAsia="Times New Roman"/>
          <w:color w:val="000000"/>
          <w:sz w:val="28"/>
          <w:szCs w:val="28"/>
        </w:rPr>
      </w:pPr>
      <w:r>
        <w:rPr>
          <w:rFonts w:hint="eastAsia"/>
          <w:sz w:val="28"/>
          <w:szCs w:val="28"/>
        </w:rPr>
        <w:t>党委联系人：</w:t>
      </w:r>
      <w:r>
        <w:rPr>
          <w:rFonts w:hint="eastAsia"/>
          <w:sz w:val="28"/>
          <w:szCs w:val="28"/>
          <w:lang w:val="en-US" w:eastAsia="zh-CN"/>
        </w:rPr>
        <w:t>石朋朋</w:t>
      </w:r>
      <w:r>
        <w:rPr>
          <w:rFonts w:hint="eastAsia"/>
          <w:sz w:val="28"/>
          <w:szCs w:val="28"/>
        </w:rPr>
        <w:t xml:space="preserve">         联系电话：</w:t>
      </w:r>
      <w:r>
        <w:rPr>
          <w:rFonts w:hint="eastAsia"/>
          <w:sz w:val="28"/>
          <w:szCs w:val="28"/>
          <w:lang w:val="en-US" w:eastAsia="zh-CN"/>
        </w:rPr>
        <w:t>18259713386</w:t>
      </w:r>
    </w:p>
    <w:tbl>
      <w:tblPr>
        <w:tblStyle w:val="5"/>
        <w:tblpPr w:leftFromText="180" w:rightFromText="180" w:vertAnchor="text" w:horzAnchor="page" w:tblpX="1290" w:tblpY="4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0"/>
        <w:gridCol w:w="645"/>
        <w:gridCol w:w="1065"/>
        <w:gridCol w:w="735"/>
        <w:gridCol w:w="1020"/>
        <w:gridCol w:w="1230"/>
        <w:gridCol w:w="1170"/>
        <w:gridCol w:w="1125"/>
        <w:gridCol w:w="675"/>
        <w:gridCol w:w="3870"/>
        <w:gridCol w:w="1350"/>
        <w:gridCol w:w="7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25"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性别</w:t>
            </w:r>
          </w:p>
        </w:tc>
        <w:tc>
          <w:tcPr>
            <w:tcW w:w="10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籍贯</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民族</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出生年月</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专业年级</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申请入党时间</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确定入党积极分子时间</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入党积极分子培训成绩</w:t>
            </w:r>
          </w:p>
        </w:tc>
        <w:tc>
          <w:tcPr>
            <w:tcW w:w="38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奖惩情况</w:t>
            </w:r>
          </w:p>
        </w:tc>
        <w:tc>
          <w:tcPr>
            <w:tcW w:w="13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职务</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综合积分排名</w:t>
            </w:r>
          </w:p>
        </w:tc>
        <w:tc>
          <w:tcPr>
            <w:tcW w:w="5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95"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张沙</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贵州毕节</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199907</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18市场营销1班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20201013</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88</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pacing w:val="0"/>
                <w:sz w:val="21"/>
                <w:szCs w:val="21"/>
              </w:rPr>
              <w:t>2019年获得校级精神文明建设积极分子称号、2020年获得校级优秀共青团员称号、2021年获得校级优秀共青团员称号、2019年获得院级第十二届娃哈哈全国大学生策划实践大赛一等奖、2019年第十二届“勇敢闯、闪锋芒”娃哈哈大学生创意营销大赛实践项目中、荣获福建赛区亚军、2020年在第六届福建省“互联网+”大学生创新创业大赛中荣获金奖、2020年在第六届中国国际“互联网+”大学生创新创业大赛中荣获铜奖、2020年获得中国大学生方程式汽车大赛二等奖、2021、年第七届福建省“互联网+”大学生创新创业大赛银奖、铜奖、2021年三明市“孝润红土地、康养绿都情”短视频大赛三等奖、2021年第十一届全国大学生红色旅游策划大赛华南赛区红色足迹微视频全国类二等奖</w:t>
            </w:r>
          </w:p>
        </w:tc>
        <w:tc>
          <w:tcPr>
            <w:tcW w:w="135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pacing w:val="0"/>
                <w:sz w:val="21"/>
                <w:szCs w:val="21"/>
              </w:rPr>
              <w:t>宿舍长、汽车工程协会副会长</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14/71</w:t>
            </w:r>
          </w:p>
        </w:tc>
        <w:tc>
          <w:tcPr>
            <w:tcW w:w="5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20"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吕燕灵</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福建泉州</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200007</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18市场营销1班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20201013</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67.1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pacing w:val="0"/>
                <w:sz w:val="21"/>
                <w:szCs w:val="21"/>
              </w:rPr>
              <w:t>2021年获得校级三好学生、2020年经管学院党团知识竞赛三等奖、2019度经管学院党团知识竞赛三等奖、2019年度经管学院商贸知识竞赛三等奖</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宿舍长</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13/71</w:t>
            </w:r>
          </w:p>
        </w:tc>
        <w:tc>
          <w:tcPr>
            <w:tcW w:w="5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05"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陈恩铃</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福建福州</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200006</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18市场营销2班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20200409</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86</w:t>
            </w:r>
          </w:p>
        </w:tc>
        <w:tc>
          <w:tcPr>
            <w:tcW w:w="38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12/71</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35"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董坤影</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安徽阜阳</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200008</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19市场营销1班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20200409</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86</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pacing w:val="0"/>
                <w:sz w:val="21"/>
                <w:szCs w:val="21"/>
              </w:rPr>
              <w:t>2020年获得优秀共青团干部</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团支书</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24/69</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20"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周梦琴</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贵州毕节</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200012</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19市场营销1班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20200409</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82</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pacing w:val="0"/>
                <w:sz w:val="21"/>
                <w:szCs w:val="21"/>
              </w:rPr>
              <w:t>2020年获得优秀学生干部、2020年获得第十三届“创意我飞翔”营销策划大赛校赛二等奖、2021年获得第七届互联网+大学生创新创业大赛一等奖、2020年获得三明学院二等优秀学生奖学金</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学习委员</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11/69</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陈海恬</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福建南平</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200103</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19市场营销2班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20200409</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72</w:t>
            </w:r>
          </w:p>
        </w:tc>
        <w:tc>
          <w:tcPr>
            <w:tcW w:w="38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14/36</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5"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何晴</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福建福州</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200009</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19市场营销2班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20200409</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85</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pacing w:val="0"/>
                <w:sz w:val="21"/>
                <w:szCs w:val="21"/>
              </w:rPr>
              <w:t>2020年获得校级优秀共青团干部、2020年获得校级精神文明积极分子、2020年获得院级禁毒知识竞赛三等奖、2020年获得院级习近平与大学生朋友知识竞赛一等奖</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团支书</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12/36</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25" w:hRule="atLeast"/>
        </w:trPr>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邱静瑶</w:t>
            </w:r>
          </w:p>
        </w:tc>
        <w:tc>
          <w:tcPr>
            <w:tcW w:w="6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女</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福建泉州</w:t>
            </w:r>
          </w:p>
        </w:tc>
        <w:tc>
          <w:tcPr>
            <w:tcW w:w="73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汉</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200007</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19市场营销2班</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20191015</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20200409</w:t>
            </w:r>
          </w:p>
        </w:tc>
        <w:tc>
          <w:tcPr>
            <w:tcW w:w="67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65</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pacing w:val="0"/>
                <w:sz w:val="21"/>
                <w:szCs w:val="21"/>
              </w:rPr>
              <w:t>首届全国青少年书画网络大赛高校组三等奖</w:t>
            </w:r>
          </w:p>
        </w:tc>
        <w:tc>
          <w:tcPr>
            <w:tcW w:w="13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宿舍长</w:t>
            </w:r>
          </w:p>
        </w:tc>
        <w:tc>
          <w:tcPr>
            <w:tcW w:w="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8/36</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center"/>
              <w:rPr>
                <w:rFonts w:hint="eastAsia" w:ascii="宋体" w:hAnsi="宋体" w:eastAsia="宋体" w:cs="宋体"/>
                <w:color w:val="000000"/>
                <w:sz w:val="21"/>
                <w:szCs w:val="21"/>
              </w:rPr>
            </w:pPr>
          </w:p>
        </w:tc>
      </w:tr>
    </w:tbl>
    <w:p>
      <w:pPr>
        <w:snapToGrid w:val="0"/>
        <w:spacing w:before="0" w:after="0" w:line="300" w:lineRule="exact"/>
        <w:jc w:val="both"/>
        <w:rPr>
          <w:rFonts w:ascii="仿宋" w:hAnsi="仿宋" w:eastAsia="仿宋"/>
          <w:color w:val="000000"/>
          <w:sz w:val="24"/>
          <w:szCs w:val="24"/>
        </w:rPr>
      </w:pPr>
      <w:r>
        <w:rPr>
          <w:rFonts w:ascii="仿宋" w:hAnsi="仿宋" w:eastAsia="仿宋"/>
          <w:color w:val="000000"/>
          <w:sz w:val="24"/>
          <w:szCs w:val="24"/>
        </w:rPr>
        <w:t xml:space="preserve">                                                          </w:t>
      </w:r>
    </w:p>
    <w:p>
      <w:pPr>
        <w:snapToGrid w:val="0"/>
        <w:spacing w:before="0" w:after="0" w:line="300" w:lineRule="exact"/>
        <w:jc w:val="right"/>
        <w:rPr>
          <w:rFonts w:ascii="仿宋" w:hAnsi="仿宋" w:eastAsia="仿宋"/>
          <w:color w:val="000000"/>
          <w:sz w:val="24"/>
          <w:szCs w:val="24"/>
        </w:rPr>
      </w:pPr>
      <w:r>
        <w:rPr>
          <w:rFonts w:ascii="仿宋" w:hAnsi="仿宋" w:eastAsia="仿宋"/>
          <w:color w:val="000000"/>
          <w:sz w:val="24"/>
          <w:szCs w:val="24"/>
        </w:rPr>
        <w:t xml:space="preserve">   </w:t>
      </w:r>
      <w:r>
        <w:rPr>
          <w:rFonts w:hint="eastAsia" w:ascii="仿宋" w:hAnsi="仿宋" w:eastAsia="仿宋"/>
          <w:color w:val="000000"/>
          <w:sz w:val="24"/>
          <w:szCs w:val="24"/>
          <w:lang w:val="en-US" w:eastAsia="zh-CN"/>
        </w:rPr>
        <w:t xml:space="preserve">   </w:t>
      </w:r>
      <w:r>
        <w:rPr>
          <w:rFonts w:ascii="仿宋" w:hAnsi="仿宋" w:eastAsia="仿宋"/>
          <w:color w:val="000000"/>
          <w:sz w:val="24"/>
          <w:szCs w:val="24"/>
        </w:rPr>
        <w:t xml:space="preserve">  中共三明学院</w:t>
      </w:r>
      <w:r>
        <w:rPr>
          <w:rFonts w:ascii="仿宋" w:hAnsi="仿宋" w:eastAsia="仿宋"/>
          <w:color w:val="000000"/>
          <w:sz w:val="24"/>
          <w:szCs w:val="24"/>
          <w:u w:val="single"/>
        </w:rPr>
        <w:t xml:space="preserve">  经济与管理学院</w:t>
      </w:r>
      <w:r>
        <w:rPr>
          <w:rFonts w:hint="eastAsia" w:ascii="仿宋" w:hAnsi="仿宋" w:eastAsia="仿宋"/>
          <w:color w:val="000000"/>
          <w:sz w:val="24"/>
          <w:szCs w:val="24"/>
          <w:u w:val="single"/>
          <w:lang w:val="en-US" w:eastAsia="zh-CN"/>
        </w:rPr>
        <w:t>市场营销专业学生党</w:t>
      </w:r>
      <w:r>
        <w:rPr>
          <w:rFonts w:ascii="仿宋" w:hAnsi="仿宋" w:eastAsia="仿宋"/>
          <w:color w:val="000000"/>
          <w:sz w:val="24"/>
          <w:szCs w:val="24"/>
          <w:u w:val="single"/>
        </w:rPr>
        <w:t xml:space="preserve">支部 </w:t>
      </w:r>
      <w:r>
        <w:rPr>
          <w:rFonts w:ascii="仿宋" w:hAnsi="仿宋" w:eastAsia="仿宋"/>
          <w:color w:val="000000"/>
          <w:sz w:val="24"/>
          <w:szCs w:val="24"/>
        </w:rPr>
        <w:t xml:space="preserve"> 委员会</w:t>
      </w:r>
    </w:p>
    <w:p>
      <w:pPr>
        <w:snapToGrid w:val="0"/>
        <w:spacing w:before="0" w:after="0" w:line="300" w:lineRule="exact"/>
        <w:ind w:firstLineChars="200"/>
        <w:jc w:val="center"/>
        <w:rPr>
          <w:rFonts w:ascii="仿宋" w:hAnsi="仿宋" w:eastAsia="仿宋"/>
          <w:color w:val="000000"/>
          <w:sz w:val="24"/>
          <w:szCs w:val="24"/>
        </w:rPr>
      </w:pPr>
      <w:r>
        <w:rPr>
          <w:rFonts w:hint="eastAsia" w:ascii="仿宋" w:hAnsi="仿宋" w:eastAsia="仿宋"/>
          <w:color w:val="000000"/>
          <w:sz w:val="24"/>
          <w:szCs w:val="24"/>
          <w:lang w:val="en-US" w:eastAsia="zh-CN"/>
        </w:rPr>
        <w:t xml:space="preserve">                                                           2021</w:t>
      </w:r>
      <w:r>
        <w:rPr>
          <w:rFonts w:ascii="仿宋" w:hAnsi="仿宋" w:eastAsia="仿宋"/>
          <w:color w:val="000000"/>
          <w:sz w:val="24"/>
          <w:szCs w:val="24"/>
        </w:rPr>
        <w:t>年</w:t>
      </w:r>
      <w:r>
        <w:rPr>
          <w:rFonts w:hint="eastAsia" w:ascii="仿宋" w:hAnsi="仿宋" w:eastAsia="仿宋"/>
          <w:color w:val="000000"/>
          <w:sz w:val="24"/>
          <w:szCs w:val="24"/>
          <w:lang w:val="en-US" w:eastAsia="zh-CN"/>
        </w:rPr>
        <w:t>10</w:t>
      </w:r>
      <w:r>
        <w:rPr>
          <w:rFonts w:ascii="仿宋" w:hAnsi="仿宋" w:eastAsia="仿宋"/>
          <w:color w:val="000000"/>
          <w:sz w:val="24"/>
          <w:szCs w:val="24"/>
        </w:rPr>
        <w:t>月</w:t>
      </w:r>
      <w:r>
        <w:rPr>
          <w:rFonts w:hint="eastAsia" w:ascii="仿宋" w:hAnsi="仿宋" w:eastAsia="仿宋"/>
          <w:color w:val="000000"/>
          <w:sz w:val="24"/>
          <w:szCs w:val="24"/>
          <w:lang w:val="en-US" w:eastAsia="zh-CN"/>
        </w:rPr>
        <w:t>15</w:t>
      </w:r>
      <w:r>
        <w:rPr>
          <w:rFonts w:ascii="仿宋" w:hAnsi="仿宋" w:eastAsia="仿宋"/>
          <w:color w:val="000000"/>
          <w:sz w:val="24"/>
          <w:szCs w:val="24"/>
        </w:rPr>
        <w:t>日</w:t>
      </w:r>
    </w:p>
    <w:sectPr>
      <w:pgSz w:w="16838" w:h="11906"/>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5CC575E"/>
    <w:rsid w:val="36772279"/>
    <w:rsid w:val="434067C1"/>
    <w:rsid w:val="4988142F"/>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4</TotalTime>
  <ScaleCrop>false</ScaleCrop>
  <LinksUpToDate>false</LinksUpToDate>
  <CharactersWithSpaces>123</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王娴</cp:lastModifiedBy>
  <dcterms:modified xsi:type="dcterms:W3CDTF">2021-10-25T14:28:58Z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